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1100"/>
          <w:sz w:val="22"/>
          <w:szCs w:val="22"/>
          <w:u w:val="none"/>
          <w:vertAlign w:val="baseline"/>
          <w:rtl w:val="0"/>
        </w:rPr>
        <w:t xml:space="preserve">SUSSEX COUNTY INDOOR BOWLS ASSOCIATION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1100"/>
          <w:sz w:val="22"/>
          <w:szCs w:val="22"/>
          <w:u w:val="none"/>
          <w:vertAlign w:val="baseline"/>
          <w:rtl w:val="0"/>
        </w:rPr>
        <w:t xml:space="preserve">President 2016/17 Martyn Naylor (Falaise IBC)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Tony Phillips, Hon. County Secretary, Sea Barn, The Warren, Ferring, West Sussex BN12 5PQ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Tel: 01903 248049 web: www.sciba.net email: </w:t>
      </w:r>
      <w:hyperlink r:id="rId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secretary@sciba.net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1100"/>
          <w:sz w:val="32"/>
          <w:szCs w:val="32"/>
          <w:u w:val="none"/>
          <w:vertAlign w:val="baseline"/>
          <w:rtl w:val="0"/>
        </w:rPr>
        <w:t xml:space="preserve">AFFILIATION FORM 2017/18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To: The Men's Secretary,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 accord with Rule 4 (a) please complete this form and return it no later than 31st March, 2017.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2600"/>
          <w:sz w:val="20"/>
          <w:szCs w:val="20"/>
          <w:u w:val="none"/>
          <w:vertAlign w:val="baseline"/>
          <w:rtl w:val="0"/>
        </w:rPr>
        <w:t xml:space="preserve">Affiliation subscriptions (£3.25 per male playing member) MUST be sent directly to the </w:t>
        <w:br w:type="textWrapping"/>
        <w:t xml:space="preserve">County Treasurer, Sea Barn, The Warren, Ferring, BN12 5PQ no later than 31st January, 2017.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vertAlign w:val="baseline"/>
          <w:rtl w:val="0"/>
        </w:rPr>
        <w:t xml:space="preserve">BLOCK CAPITALS PLEASE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NAME OF CLUB: 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TOTAL NUMBER OF MALE MEMBERS: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CLUB ADDRESS/TELEPHONE/FAX/EMAIL:-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IS CLUB AN AFFILIATED MEMBER OF EIBA Ltd (See Rule 3(a)): </w:t>
        <w:tab/>
        <w:t xml:space="preserve">YES/NO (delete as necessary)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SECRETARY: Name/Address/Telephone/email: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MATCH SECRETARY: Name/Address/Telephone/email: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COUNTY DELEGATES:-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Delegate to the Executive Committee (1 only)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Additional Delegates to A.G.M. (1 or 2) (Rule 8(b)):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 NIL return will indicate the status quo for next season notwithstanding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individual's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willingness to continue.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Signed: Secretary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c3540"/>
          <w:sz w:val="20"/>
          <w:szCs w:val="20"/>
          <w:u w:val="none"/>
          <w:vertAlign w:val="baseline"/>
          <w:rtl w:val="0"/>
        </w:rPr>
        <w:t xml:space="preserve">Sussex County Indoor Bowls Association</w:t>
        <w:tab/>
        <w:tab/>
        <w:tab/>
        <w:tab/>
        <w:tab/>
        <w:t xml:space="preserve"> Member E.I.B.A. Ltd</w:t>
      </w:r>
    </w:p>
    <w:sectPr>
      <w:pgSz w:h="15840" w:w="12240"/>
      <w:pgMar w:bottom="226.7716535433071" w:top="793.7007874015749" w:left="793.7007874015749" w:right="793.70078740157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ecretary@sciba.net" TargetMode="External"/></Relationships>
</file>